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本科学历人才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）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购买首套商品住房补贴申请表</w:t>
      </w:r>
    </w:p>
    <w:bookmarkEnd w:id="0"/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申请金额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本科生1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区城乡建设和交通局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区自然资源和规划分局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区城乡建设和交通局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区自然资源和规划分局审核意见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E026FE-FC41-40D6-95C3-9ECE10B85C6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DD0155D-2A2D-4320-8A90-CBA1A6FB0817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4CEC46-481D-4D82-9290-C2C3EF5B4F5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589EEB9-0BA5-4462-8657-D9A7765DAF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YzliNWRjMzBkZGJmOGQ4MWRhNTgwNjRiMTU0YjIifQ=="/>
  </w:docVars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14375DE"/>
    <w:rsid w:val="34B7522A"/>
    <w:rsid w:val="36CF5FE1"/>
    <w:rsid w:val="36F87BCE"/>
    <w:rsid w:val="36FE5FAD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3326F22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BE3121F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379</Words>
  <Characters>379</Characters>
  <Lines>4</Lines>
  <Paragraphs>1</Paragraphs>
  <TotalTime>2</TotalTime>
  <ScaleCrop>false</ScaleCrop>
  <LinksUpToDate>false</LinksUpToDate>
  <CharactersWithSpaces>682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晴朗的石头</cp:lastModifiedBy>
  <dcterms:modified xsi:type="dcterms:W3CDTF">2022-11-21T08:25:24Z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594853426_btnclosed</vt:lpwstr>
  </property>
  <property fmtid="{D5CDD505-2E9C-101B-9397-08002B2CF9AE}" pid="4" name="ICV">
    <vt:lpwstr>926C80E24C894D45B4E0B4C5726D6E92</vt:lpwstr>
  </property>
</Properties>
</file>